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AC2F" w14:textId="77777777" w:rsidR="00C559C1" w:rsidRPr="00C559C1" w:rsidRDefault="00C559C1" w:rsidP="00C559C1">
      <w:pPr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45"/>
          <w:szCs w:val="45"/>
        </w:rPr>
      </w:pPr>
      <w:r w:rsidRPr="00C559C1">
        <w:rPr>
          <w:rFonts w:ascii="Georgia" w:eastAsia="Times New Roman" w:hAnsi="Georgia" w:cs="Times New Roman"/>
          <w:color w:val="000000"/>
          <w:sz w:val="45"/>
          <w:szCs w:val="45"/>
        </w:rPr>
        <w:t>ELECTRA</w:t>
      </w:r>
    </w:p>
    <w:p w14:paraId="4EF74D48" w14:textId="77777777" w:rsidR="00C559C1" w:rsidRPr="00C559C1" w:rsidRDefault="00C559C1" w:rsidP="00C559C1">
      <w:pPr>
        <w:spacing w:before="150" w:after="150" w:line="240" w:lineRule="auto"/>
        <w:jc w:val="center"/>
        <w:outlineLvl w:val="3"/>
        <w:rPr>
          <w:rFonts w:ascii="Georgia" w:eastAsia="Times New Roman" w:hAnsi="Georgia" w:cs="Times New Roman"/>
          <w:color w:val="437678"/>
          <w:sz w:val="27"/>
          <w:szCs w:val="27"/>
        </w:rPr>
      </w:pPr>
      <w:r w:rsidRPr="00C559C1">
        <w:rPr>
          <w:rFonts w:ascii="Georgia" w:eastAsia="Times New Roman" w:hAnsi="Georgia" w:cs="Times New Roman"/>
          <w:color w:val="437678"/>
          <w:sz w:val="27"/>
          <w:szCs w:val="27"/>
        </w:rPr>
        <w:t>A monologue from the play by Sophocles</w:t>
      </w:r>
    </w:p>
    <w:p w14:paraId="005CA491" w14:textId="77777777" w:rsidR="00C559C1" w:rsidRPr="00C559C1" w:rsidRDefault="00C559C1" w:rsidP="00C55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9C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14:paraId="7D22073E" w14:textId="77777777" w:rsidR="00C559C1" w:rsidRPr="00C559C1" w:rsidRDefault="00C559C1" w:rsidP="00C5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CDB0D" w14:textId="77777777" w:rsidR="00C559C1" w:rsidRPr="00D94518" w:rsidRDefault="00C559C1" w:rsidP="00C559C1">
      <w:pPr>
        <w:spacing w:after="150" w:line="240" w:lineRule="auto"/>
        <w:rPr>
          <w:rFonts w:ascii="Georgia" w:eastAsia="Times New Roman" w:hAnsi="Georgia" w:cs="Times New Roman"/>
          <w:color w:val="383838"/>
        </w:rPr>
      </w:pPr>
      <w:r w:rsidRPr="00D94518">
        <w:rPr>
          <w:rFonts w:ascii="Georgia" w:eastAsia="Times New Roman" w:hAnsi="Georgia" w:cs="Times New Roman"/>
          <w:color w:val="383838"/>
        </w:rPr>
        <w:t xml:space="preserve">ELECTRA: Hear, then, the course I am resolved </w:t>
      </w:r>
      <w:proofErr w:type="gramStart"/>
      <w:r w:rsidRPr="00D94518">
        <w:rPr>
          <w:rFonts w:ascii="Georgia" w:eastAsia="Times New Roman" w:hAnsi="Georgia" w:cs="Times New Roman"/>
          <w:color w:val="383838"/>
        </w:rPr>
        <w:t>upon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t>.</w:t>
      </w:r>
      <w:r w:rsidRPr="00D94518">
        <w:rPr>
          <w:rFonts w:ascii="Georgia" w:eastAsia="Times New Roman" w:hAnsi="Georgia" w:cs="Times New Roman"/>
          <w:color w:val="383838"/>
        </w:rPr>
        <w:br/>
        <w:t>Friends to stand by us even you must know</w:t>
      </w:r>
      <w:r w:rsidRPr="00D94518">
        <w:rPr>
          <w:rFonts w:ascii="Georgia" w:eastAsia="Times New Roman" w:hAnsi="Georgia" w:cs="Times New Roman"/>
          <w:color w:val="383838"/>
        </w:rPr>
        <w:br/>
        <w:t>That none are left but us; but the Grave has taken</w:t>
      </w:r>
      <w:r w:rsidRPr="00D94518">
        <w:rPr>
          <w:rFonts w:ascii="Georgia" w:eastAsia="Times New Roman" w:hAnsi="Georgia" w:cs="Times New Roman"/>
          <w:color w:val="383838"/>
        </w:rPr>
        <w:br/>
        <w:t xml:space="preserve">And </w:t>
      </w:r>
      <w:proofErr w:type="spellStart"/>
      <w:r w:rsidRPr="00D94518">
        <w:rPr>
          <w:rFonts w:ascii="Georgia" w:eastAsia="Times New Roman" w:hAnsi="Georgia" w:cs="Times New Roman"/>
          <w:color w:val="383838"/>
        </w:rPr>
        <w:t>reft</w:t>
      </w:r>
      <w:proofErr w:type="spellEnd"/>
      <w:r w:rsidRPr="00D94518">
        <w:rPr>
          <w:rFonts w:ascii="Georgia" w:eastAsia="Times New Roman" w:hAnsi="Georgia" w:cs="Times New Roman"/>
          <w:color w:val="383838"/>
        </w:rPr>
        <w:t xml:space="preserve"> them; and we two remain alone.</w:t>
      </w:r>
      <w:r w:rsidRPr="00D94518">
        <w:rPr>
          <w:rFonts w:ascii="Georgia" w:eastAsia="Times New Roman" w:hAnsi="Georgia" w:cs="Times New Roman"/>
          <w:color w:val="383838"/>
        </w:rPr>
        <w:br/>
        <w:t>I, while I heard my brother was alive</w:t>
      </w:r>
      <w:r w:rsidRPr="00D94518">
        <w:rPr>
          <w:rFonts w:ascii="Georgia" w:eastAsia="Times New Roman" w:hAnsi="Georgia" w:cs="Times New Roman"/>
          <w:color w:val="383838"/>
        </w:rPr>
        <w:br/>
        <w:t>And well, had hopes that he would come, one day,</w:t>
      </w:r>
      <w:r w:rsidRPr="00D94518">
        <w:rPr>
          <w:rFonts w:ascii="Georgia" w:eastAsia="Times New Roman" w:hAnsi="Georgia" w:cs="Times New Roman"/>
          <w:color w:val="383838"/>
        </w:rPr>
        <w:br/>
        <w:t>To the requiting of his father's death;</w:t>
      </w:r>
      <w:r w:rsidRPr="00D94518">
        <w:rPr>
          <w:rFonts w:ascii="Georgia" w:eastAsia="Times New Roman" w:hAnsi="Georgia" w:cs="Times New Roman"/>
          <w:color w:val="383838"/>
        </w:rPr>
        <w:br/>
        <w:t>But since he is no more, to you I look</w:t>
      </w:r>
      <w:r w:rsidRPr="00D94518">
        <w:rPr>
          <w:rFonts w:ascii="Georgia" w:eastAsia="Times New Roman" w:hAnsi="Georgia" w:cs="Times New Roman"/>
          <w:color w:val="383838"/>
        </w:rPr>
        <w:br/>
        <w:t>Not to refuse, with me, your sister here,</w:t>
      </w:r>
      <w:r w:rsidRPr="00D94518">
        <w:rPr>
          <w:rFonts w:ascii="Georgia" w:eastAsia="Times New Roman" w:hAnsi="Georgia" w:cs="Times New Roman"/>
          <w:color w:val="383838"/>
        </w:rPr>
        <w:br/>
        <w:t>To slay the author of that father's murder,</w:t>
      </w:r>
      <w:r w:rsidRPr="00D94518">
        <w:rPr>
          <w:rFonts w:ascii="Georgia" w:eastAsia="Times New Roman" w:hAnsi="Georgia" w:cs="Times New Roman"/>
          <w:color w:val="383838"/>
        </w:rPr>
        <w:br/>
      </w:r>
      <w:proofErr w:type="spellStart"/>
      <w:r w:rsidRPr="00D94518">
        <w:rPr>
          <w:rFonts w:ascii="Georgia" w:eastAsia="Times New Roman" w:hAnsi="Georgia" w:cs="Times New Roman"/>
          <w:color w:val="383838"/>
        </w:rPr>
        <w:t>Ægisthus</w:t>
      </w:r>
      <w:proofErr w:type="spellEnd"/>
      <w:r w:rsidRPr="00D94518">
        <w:rPr>
          <w:rFonts w:ascii="Georgia" w:eastAsia="Times New Roman" w:hAnsi="Georgia" w:cs="Times New Roman"/>
          <w:color w:val="383838"/>
        </w:rPr>
        <w:t>; (we need have no secrets, now.)</w:t>
      </w:r>
      <w:r w:rsidRPr="00D94518">
        <w:rPr>
          <w:rFonts w:ascii="Georgia" w:eastAsia="Times New Roman" w:hAnsi="Georgia" w:cs="Times New Roman"/>
          <w:color w:val="383838"/>
        </w:rPr>
        <w:br/>
        <w:t>For wither--to what still surviving hope</w:t>
      </w:r>
      <w:r w:rsidRPr="00D94518">
        <w:rPr>
          <w:rFonts w:ascii="Georgia" w:eastAsia="Times New Roman" w:hAnsi="Georgia" w:cs="Times New Roman"/>
          <w:color w:val="383838"/>
        </w:rPr>
        <w:br/>
      </w:r>
      <w:proofErr w:type="gramStart"/>
      <w:r w:rsidRPr="00D94518">
        <w:rPr>
          <w:rFonts w:ascii="Georgia" w:eastAsia="Times New Roman" w:hAnsi="Georgia" w:cs="Times New Roman"/>
          <w:color w:val="383838"/>
        </w:rPr>
        <w:t>Do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t xml:space="preserve"> you yet look, and suffer patiently?</w:t>
      </w:r>
      <w:r w:rsidRPr="00D94518">
        <w:rPr>
          <w:rFonts w:ascii="Georgia" w:eastAsia="Times New Roman" w:hAnsi="Georgia" w:cs="Times New Roman"/>
          <w:color w:val="383838"/>
        </w:rPr>
        <w:br/>
        <w:t>Who for the loss of your ancestral wealth</w:t>
      </w:r>
      <w:r w:rsidRPr="00D94518">
        <w:rPr>
          <w:rFonts w:ascii="Georgia" w:eastAsia="Times New Roman" w:hAnsi="Georgia" w:cs="Times New Roman"/>
          <w:color w:val="383838"/>
        </w:rPr>
        <w:br/>
        <w:t>Have cause for grieving, and have cause for pain</w:t>
      </w:r>
      <w:r w:rsidRPr="00D94518">
        <w:rPr>
          <w:rFonts w:ascii="Georgia" w:eastAsia="Times New Roman" w:hAnsi="Georgia" w:cs="Times New Roman"/>
          <w:color w:val="383838"/>
        </w:rPr>
        <w:br/>
        <w:t>At all the time that passes over you</w:t>
      </w:r>
      <w:proofErr w:type="gramStart"/>
      <w:r w:rsidRPr="00D94518">
        <w:rPr>
          <w:rFonts w:ascii="Georgia" w:eastAsia="Times New Roman" w:hAnsi="Georgia" w:cs="Times New Roman"/>
          <w:color w:val="383838"/>
        </w:rPr>
        <w:t>,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br/>
        <w:t>Growing so old, a maiden and unwed.</w:t>
      </w:r>
      <w:r w:rsidRPr="00D94518">
        <w:rPr>
          <w:rFonts w:ascii="Georgia" w:eastAsia="Times New Roman" w:hAnsi="Georgia" w:cs="Times New Roman"/>
          <w:color w:val="383838"/>
        </w:rPr>
        <w:br/>
      </w:r>
      <w:proofErr w:type="gramStart"/>
      <w:r w:rsidRPr="00D94518">
        <w:rPr>
          <w:rFonts w:ascii="Georgia" w:eastAsia="Times New Roman" w:hAnsi="Georgia" w:cs="Times New Roman"/>
          <w:color w:val="383838"/>
        </w:rPr>
        <w:t>And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t xml:space="preserve"> these delights no longer hope to gain</w:t>
      </w:r>
      <w:r w:rsidRPr="00D94518">
        <w:rPr>
          <w:rFonts w:ascii="Georgia" w:eastAsia="Times New Roman" w:hAnsi="Georgia" w:cs="Times New Roman"/>
          <w:color w:val="383838"/>
        </w:rPr>
        <w:br/>
        <w:t xml:space="preserve">At any time; </w:t>
      </w:r>
      <w:proofErr w:type="spellStart"/>
      <w:r w:rsidRPr="00D94518">
        <w:rPr>
          <w:rFonts w:ascii="Georgia" w:eastAsia="Times New Roman" w:hAnsi="Georgia" w:cs="Times New Roman"/>
          <w:color w:val="383838"/>
        </w:rPr>
        <w:t>Ægisthus</w:t>
      </w:r>
      <w:proofErr w:type="spellEnd"/>
      <w:r w:rsidRPr="00D94518">
        <w:rPr>
          <w:rFonts w:ascii="Georgia" w:eastAsia="Times New Roman" w:hAnsi="Georgia" w:cs="Times New Roman"/>
          <w:color w:val="383838"/>
        </w:rPr>
        <w:t xml:space="preserve"> is too prudent</w:t>
      </w:r>
      <w:r w:rsidRPr="00D94518">
        <w:rPr>
          <w:rFonts w:ascii="Georgia" w:eastAsia="Times New Roman" w:hAnsi="Georgia" w:cs="Times New Roman"/>
          <w:color w:val="383838"/>
        </w:rPr>
        <w:br/>
        <w:t>To suffer that your progeny or mine</w:t>
      </w:r>
      <w:bookmarkStart w:id="0" w:name="_GoBack"/>
      <w:bookmarkEnd w:id="0"/>
      <w:r w:rsidRPr="00D94518">
        <w:rPr>
          <w:rFonts w:ascii="Georgia" w:eastAsia="Times New Roman" w:hAnsi="Georgia" w:cs="Times New Roman"/>
          <w:color w:val="383838"/>
        </w:rPr>
        <w:br/>
        <w:t>Should see the light, to his own clear undoing!</w:t>
      </w:r>
      <w:r w:rsidRPr="00D94518">
        <w:rPr>
          <w:rFonts w:ascii="Georgia" w:eastAsia="Times New Roman" w:hAnsi="Georgia" w:cs="Times New Roman"/>
          <w:color w:val="383838"/>
        </w:rPr>
        <w:br/>
        <w:t>While, if you will be guided by my counsels,</w:t>
      </w:r>
      <w:r w:rsidRPr="00D94518">
        <w:rPr>
          <w:rFonts w:ascii="Georgia" w:eastAsia="Times New Roman" w:hAnsi="Georgia" w:cs="Times New Roman"/>
          <w:color w:val="383838"/>
        </w:rPr>
        <w:br/>
        <w:t>First, you shall have the praise of piety</w:t>
      </w:r>
      <w:r w:rsidRPr="00D94518">
        <w:rPr>
          <w:rFonts w:ascii="Georgia" w:eastAsia="Times New Roman" w:hAnsi="Georgia" w:cs="Times New Roman"/>
          <w:color w:val="383838"/>
        </w:rPr>
        <w:br/>
        <w:t>From your dead sire and brother in the grave,</w:t>
      </w:r>
      <w:r w:rsidRPr="00D94518">
        <w:rPr>
          <w:rFonts w:ascii="Georgia" w:eastAsia="Times New Roman" w:hAnsi="Georgia" w:cs="Times New Roman"/>
          <w:color w:val="383838"/>
        </w:rPr>
        <w:br/>
        <w:t>Next, shall be called hereafter, as at first,</w:t>
      </w:r>
      <w:r w:rsidRPr="00D94518">
        <w:rPr>
          <w:rFonts w:ascii="Georgia" w:eastAsia="Times New Roman" w:hAnsi="Georgia" w:cs="Times New Roman"/>
          <w:color w:val="383838"/>
        </w:rPr>
        <w:br/>
        <w:t>Free, and obtain a marriage worthy of you</w:t>
      </w:r>
      <w:r w:rsidRPr="00D94518">
        <w:rPr>
          <w:rFonts w:ascii="Georgia" w:eastAsia="Times New Roman" w:hAnsi="Georgia" w:cs="Times New Roman"/>
          <w:color w:val="383838"/>
        </w:rPr>
        <w:br/>
        <w:t>For all men pay regard to honesty.</w:t>
      </w:r>
      <w:r w:rsidRPr="00D94518">
        <w:rPr>
          <w:rFonts w:ascii="Georgia" w:eastAsia="Times New Roman" w:hAnsi="Georgia" w:cs="Times New Roman"/>
          <w:color w:val="383838"/>
        </w:rPr>
        <w:br/>
        <w:t>And as for glory--see you not what glory</w:t>
      </w:r>
      <w:r w:rsidRPr="00D94518">
        <w:rPr>
          <w:rFonts w:ascii="Georgia" w:eastAsia="Times New Roman" w:hAnsi="Georgia" w:cs="Times New Roman"/>
          <w:color w:val="383838"/>
        </w:rPr>
        <w:br/>
        <w:t>You will confer upon yourself and me</w:t>
      </w:r>
      <w:proofErr w:type="gramStart"/>
      <w:r w:rsidRPr="00D94518">
        <w:rPr>
          <w:rFonts w:ascii="Georgia" w:eastAsia="Times New Roman" w:hAnsi="Georgia" w:cs="Times New Roman"/>
          <w:color w:val="383838"/>
        </w:rPr>
        <w:t>,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br/>
        <w:t xml:space="preserve">If you should heed me? </w:t>
      </w:r>
      <w:proofErr w:type="gramStart"/>
      <w:r w:rsidRPr="00D94518">
        <w:rPr>
          <w:rFonts w:ascii="Georgia" w:eastAsia="Times New Roman" w:hAnsi="Georgia" w:cs="Times New Roman"/>
          <w:color w:val="383838"/>
        </w:rPr>
        <w:t>For what citizen</w:t>
      </w:r>
      <w:r w:rsidRPr="00D94518">
        <w:rPr>
          <w:rFonts w:ascii="Georgia" w:eastAsia="Times New Roman" w:hAnsi="Georgia" w:cs="Times New Roman"/>
          <w:color w:val="383838"/>
        </w:rPr>
        <w:br/>
        <w:t>Or stranger who beholds us, will not greet</w:t>
      </w:r>
      <w:r w:rsidRPr="00D94518">
        <w:rPr>
          <w:rFonts w:ascii="Georgia" w:eastAsia="Times New Roman" w:hAnsi="Georgia" w:cs="Times New Roman"/>
          <w:color w:val="383838"/>
        </w:rPr>
        <w:br/>
        <w:t>Our passing steps with praises such as these:</w:t>
      </w:r>
      <w:r w:rsidRPr="00D94518">
        <w:rPr>
          <w:rFonts w:ascii="Georgia" w:eastAsia="Times New Roman" w:hAnsi="Georgia" w:cs="Times New Roman"/>
          <w:color w:val="383838"/>
        </w:rPr>
        <w:br/>
        <w:t>"Friends, look at those two sisters, who redeemed</w:t>
      </w:r>
      <w:r w:rsidRPr="00D94518">
        <w:rPr>
          <w:rFonts w:ascii="Georgia" w:eastAsia="Times New Roman" w:hAnsi="Georgia" w:cs="Times New Roman"/>
          <w:color w:val="383838"/>
        </w:rPr>
        <w:br/>
        <w:t>Their father's house; who, prodigal of life,</w:t>
      </w:r>
      <w:r w:rsidRPr="00D94518">
        <w:rPr>
          <w:rFonts w:ascii="Georgia" w:eastAsia="Times New Roman" w:hAnsi="Georgia" w:cs="Times New Roman"/>
          <w:color w:val="383838"/>
        </w:rPr>
        <w:br/>
        <w:t>Were ministers of slaughter to their foes</w:t>
      </w:r>
      <w:r w:rsidRPr="00D94518">
        <w:rPr>
          <w:rFonts w:ascii="Georgia" w:eastAsia="Times New Roman" w:hAnsi="Georgia" w:cs="Times New Roman"/>
          <w:color w:val="383838"/>
        </w:rPr>
        <w:br/>
        <w:t>Who prospered well before; to them be worship,</w:t>
      </w:r>
      <w:r w:rsidRPr="00D94518">
        <w:rPr>
          <w:rFonts w:ascii="Georgia" w:eastAsia="Times New Roman" w:hAnsi="Georgia" w:cs="Times New Roman"/>
          <w:color w:val="383838"/>
        </w:rPr>
        <w:br/>
        <w:t>To them the love of all men; at high feasts,</w:t>
      </w:r>
      <w:r w:rsidRPr="00D94518">
        <w:rPr>
          <w:rFonts w:ascii="Georgia" w:eastAsia="Times New Roman" w:hAnsi="Georgia" w:cs="Times New Roman"/>
          <w:color w:val="383838"/>
        </w:rPr>
        <w:br/>
        <w:t>In general concourse, for their fortitude,</w:t>
      </w:r>
      <w:r w:rsidRPr="00D94518">
        <w:rPr>
          <w:rFonts w:ascii="Georgia" w:eastAsia="Times New Roman" w:hAnsi="Georgia" w:cs="Times New Roman"/>
          <w:color w:val="383838"/>
        </w:rPr>
        <w:br/>
        <w:t xml:space="preserve">That pair let all men </w:t>
      </w:r>
      <w:proofErr w:type="spellStart"/>
      <w:r w:rsidRPr="00D94518">
        <w:rPr>
          <w:rFonts w:ascii="Georgia" w:eastAsia="Times New Roman" w:hAnsi="Georgia" w:cs="Times New Roman"/>
          <w:color w:val="383838"/>
        </w:rPr>
        <w:t>honour</w:t>
      </w:r>
      <w:proofErr w:type="spellEnd"/>
      <w:r w:rsidRPr="00D94518">
        <w:rPr>
          <w:rFonts w:ascii="Georgia" w:eastAsia="Times New Roman" w:hAnsi="Georgia" w:cs="Times New Roman"/>
          <w:color w:val="383838"/>
        </w:rPr>
        <w:t>."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t xml:space="preserve"> Of us two</w:t>
      </w:r>
      <w:r w:rsidRPr="00D94518">
        <w:rPr>
          <w:rFonts w:ascii="Georgia" w:eastAsia="Times New Roman" w:hAnsi="Georgia" w:cs="Times New Roman"/>
          <w:color w:val="383838"/>
        </w:rPr>
        <w:br/>
        <w:t>Such are the things that every man will say</w:t>
      </w:r>
      <w:proofErr w:type="gramStart"/>
      <w:r w:rsidRPr="00D94518">
        <w:rPr>
          <w:rFonts w:ascii="Georgia" w:eastAsia="Times New Roman" w:hAnsi="Georgia" w:cs="Times New Roman"/>
          <w:color w:val="383838"/>
        </w:rPr>
        <w:t>,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br/>
        <w:t>So that our glory shall not cease from us,</w:t>
      </w:r>
      <w:r w:rsidRPr="00D94518">
        <w:rPr>
          <w:rFonts w:ascii="Georgia" w:eastAsia="Times New Roman" w:hAnsi="Georgia" w:cs="Times New Roman"/>
          <w:color w:val="383838"/>
        </w:rPr>
        <w:br/>
        <w:t>Living or dead. O, be persuaded, dear!</w:t>
      </w:r>
      <w:r w:rsidRPr="00D94518">
        <w:rPr>
          <w:rFonts w:ascii="Georgia" w:eastAsia="Times New Roman" w:hAnsi="Georgia" w:cs="Times New Roman"/>
          <w:color w:val="383838"/>
        </w:rPr>
        <w:br/>
      </w:r>
      <w:proofErr w:type="spellStart"/>
      <w:r w:rsidRPr="00D94518">
        <w:rPr>
          <w:rFonts w:ascii="Georgia" w:eastAsia="Times New Roman" w:hAnsi="Georgia" w:cs="Times New Roman"/>
          <w:color w:val="383838"/>
        </w:rPr>
        <w:t>Succour</w:t>
      </w:r>
      <w:proofErr w:type="spellEnd"/>
      <w:r w:rsidRPr="00D94518">
        <w:rPr>
          <w:rFonts w:ascii="Georgia" w:eastAsia="Times New Roman" w:hAnsi="Georgia" w:cs="Times New Roman"/>
          <w:color w:val="383838"/>
        </w:rPr>
        <w:t xml:space="preserve"> your father's, aid your brother's cause</w:t>
      </w:r>
      <w:proofErr w:type="gramStart"/>
      <w:r w:rsidRPr="00D94518">
        <w:rPr>
          <w:rFonts w:ascii="Georgia" w:eastAsia="Times New Roman" w:hAnsi="Georgia" w:cs="Times New Roman"/>
          <w:color w:val="383838"/>
        </w:rPr>
        <w:t>,</w:t>
      </w:r>
      <w:proofErr w:type="gramEnd"/>
      <w:r w:rsidRPr="00D94518">
        <w:rPr>
          <w:rFonts w:ascii="Georgia" w:eastAsia="Times New Roman" w:hAnsi="Georgia" w:cs="Times New Roman"/>
          <w:color w:val="383838"/>
        </w:rPr>
        <w:br/>
        <w:t>Liberate me from evils, and yourself,</w:t>
      </w:r>
      <w:r w:rsidRPr="00D94518">
        <w:rPr>
          <w:rFonts w:ascii="Georgia" w:eastAsia="Times New Roman" w:hAnsi="Georgia" w:cs="Times New Roman"/>
          <w:color w:val="383838"/>
        </w:rPr>
        <w:br/>
        <w:t xml:space="preserve">Remembering this, that a </w:t>
      </w:r>
      <w:proofErr w:type="spellStart"/>
      <w:r w:rsidRPr="00D94518">
        <w:rPr>
          <w:rFonts w:ascii="Georgia" w:eastAsia="Times New Roman" w:hAnsi="Georgia" w:cs="Times New Roman"/>
          <w:color w:val="383838"/>
        </w:rPr>
        <w:t>dishonoured</w:t>
      </w:r>
      <w:proofErr w:type="spellEnd"/>
      <w:r w:rsidRPr="00D94518">
        <w:rPr>
          <w:rFonts w:ascii="Georgia" w:eastAsia="Times New Roman" w:hAnsi="Georgia" w:cs="Times New Roman"/>
          <w:color w:val="383838"/>
        </w:rPr>
        <w:t xml:space="preserve"> life</w:t>
      </w:r>
      <w:r w:rsidRPr="00D94518">
        <w:rPr>
          <w:rFonts w:ascii="Georgia" w:eastAsia="Times New Roman" w:hAnsi="Georgia" w:cs="Times New Roman"/>
          <w:color w:val="383838"/>
        </w:rPr>
        <w:br/>
        <w:t xml:space="preserve">Is shame to those who have been born in </w:t>
      </w:r>
      <w:proofErr w:type="spellStart"/>
      <w:r w:rsidRPr="00D94518">
        <w:rPr>
          <w:rFonts w:ascii="Georgia" w:eastAsia="Times New Roman" w:hAnsi="Georgia" w:cs="Times New Roman"/>
          <w:color w:val="383838"/>
        </w:rPr>
        <w:t>honour</w:t>
      </w:r>
      <w:proofErr w:type="spellEnd"/>
      <w:r w:rsidRPr="00D94518">
        <w:rPr>
          <w:rFonts w:ascii="Georgia" w:eastAsia="Times New Roman" w:hAnsi="Georgia" w:cs="Times New Roman"/>
          <w:color w:val="383838"/>
        </w:rPr>
        <w:t>.</w:t>
      </w:r>
    </w:p>
    <w:p w14:paraId="59EC3772" w14:textId="77777777" w:rsidR="001F3E1B" w:rsidRDefault="00C559C1" w:rsidP="00C559C1">
      <w:r w:rsidRPr="00C559C1">
        <w:rPr>
          <w:rFonts w:ascii="Georgia" w:eastAsia="Times New Roman" w:hAnsi="Georgia" w:cs="Times New Roman"/>
          <w:color w:val="000000"/>
          <w:sz w:val="21"/>
          <w:szCs w:val="21"/>
        </w:rPr>
        <w:br/>
      </w:r>
    </w:p>
    <w:sectPr w:rsidR="001F3E1B" w:rsidSect="00D94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1"/>
    <w:rsid w:val="004F2905"/>
    <w:rsid w:val="00A957AD"/>
    <w:rsid w:val="00C559C1"/>
    <w:rsid w:val="00D9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7E17"/>
  <w15:chartTrackingRefBased/>
  <w15:docId w15:val="{59A4A730-D4C3-4104-88FB-88B6DFBC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9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2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cp:lastPrinted>2019-02-21T19:12:00Z</cp:lastPrinted>
  <dcterms:created xsi:type="dcterms:W3CDTF">2019-02-21T19:12:00Z</dcterms:created>
  <dcterms:modified xsi:type="dcterms:W3CDTF">2019-02-21T19:19:00Z</dcterms:modified>
</cp:coreProperties>
</file>